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51445">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jc w:val="center"/>
        <w:textAlignment w:val="baseline"/>
        <w:rPr>
          <w:rFonts w:hint="eastAsia" w:eastAsia="宋体"/>
          <w:b/>
          <w:bCs/>
          <w:sz w:val="22"/>
          <w:szCs w:val="22"/>
          <w:lang w:val="en-US" w:eastAsia="zh-CN"/>
        </w:rPr>
      </w:pPr>
      <w:r>
        <w:rPr>
          <w:rFonts w:hint="eastAsia" w:eastAsia="宋体"/>
          <w:b/>
          <w:bCs/>
          <w:sz w:val="22"/>
          <w:szCs w:val="22"/>
          <w:lang w:val="en-US" w:eastAsia="zh-CN"/>
        </w:rPr>
        <w:t>2025年6月第三套</w:t>
      </w:r>
    </w:p>
    <w:p w14:paraId="0B92966E">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left"/>
        <w:textAlignment w:val="baseline"/>
        <w:rPr>
          <w:rFonts w:hint="default" w:eastAsia="宋体"/>
          <w:b/>
          <w:bCs/>
          <w:sz w:val="22"/>
          <w:szCs w:val="22"/>
          <w:lang w:val="en-US" w:eastAsia="zh-CN"/>
        </w:rPr>
      </w:pPr>
      <w:r>
        <w:rPr>
          <w:rFonts w:hint="eastAsia" w:eastAsia="宋体"/>
          <w:b/>
          <w:bCs/>
          <w:sz w:val="22"/>
          <w:szCs w:val="22"/>
          <w:lang w:val="en-US" w:eastAsia="zh-CN"/>
        </w:rPr>
        <w:t>Passage one</w:t>
      </w:r>
    </w:p>
    <w:p w14:paraId="2EB75B55">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Why are we so worried about our careers? Partly it’s to do with money, but there’s a psychological aspect to our fears as well.</w:t>
      </w:r>
    </w:p>
    <w:p w14:paraId="134F18D3">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We worry because we suspect — not wrongly — that the world is full of a frightening sort of person ready to judge us ruthlessly and swiftly: a person we can call a snob.</w:t>
      </w:r>
    </w:p>
    <w:p w14:paraId="12FDCA0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 snob is anyone who takes a relatively</w:t>
      </w:r>
      <w:r>
        <w:rPr>
          <w:rFonts w:hint="eastAsia" w:eastAsia="宋体"/>
          <w:sz w:val="24"/>
          <w:szCs w:val="24"/>
          <w:lang w:eastAsia="zh-CN"/>
        </w:rPr>
        <w:t xml:space="preserve"> </w:t>
      </w:r>
      <w:r>
        <w:rPr>
          <w:sz w:val="24"/>
          <w:szCs w:val="24"/>
        </w:rPr>
        <w:t>small part</w:t>
      </w:r>
      <w:r>
        <w:rPr>
          <w:rFonts w:hint="eastAsia" w:eastAsia="宋体"/>
          <w:sz w:val="24"/>
          <w:szCs w:val="24"/>
          <w:lang w:eastAsia="zh-CN"/>
        </w:rPr>
        <w:t xml:space="preserve"> </w:t>
      </w:r>
      <w:r>
        <w:rPr>
          <w:sz w:val="24"/>
          <w:szCs w:val="24"/>
        </w:rPr>
        <w:t>of us and uses it to come to a rigid conclusion about how much of their attention we deserve. In the past, that might be your ancestry and royal connections. Nowadays, the snob cares about one thing only: what you do for a living.</w:t>
      </w:r>
    </w:p>
    <w:p w14:paraId="2129E58C">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This</w:t>
      </w:r>
      <w:r>
        <w:rPr>
          <w:rFonts w:hint="eastAsia" w:eastAsia="宋体"/>
          <w:sz w:val="24"/>
          <w:szCs w:val="24"/>
          <w:lang w:eastAsia="zh-CN"/>
        </w:rPr>
        <w:t xml:space="preserve"> </w:t>
      </w:r>
      <w:r>
        <w:rPr>
          <w:sz w:val="24"/>
          <w:szCs w:val="24"/>
        </w:rPr>
        <w:t>explains</w:t>
      </w:r>
      <w:r>
        <w:rPr>
          <w:rFonts w:hint="eastAsia" w:eastAsia="宋体"/>
          <w:sz w:val="24"/>
          <w:szCs w:val="24"/>
          <w:lang w:eastAsia="zh-CN"/>
        </w:rPr>
        <w:t xml:space="preserve"> </w:t>
      </w:r>
      <w:r>
        <w:rPr>
          <w:sz w:val="24"/>
          <w:szCs w:val="24"/>
        </w:rPr>
        <w:t>why</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first</w:t>
      </w:r>
      <w:r>
        <w:rPr>
          <w:rFonts w:hint="eastAsia" w:eastAsia="宋体"/>
          <w:sz w:val="24"/>
          <w:szCs w:val="24"/>
          <w:lang w:eastAsia="zh-CN"/>
        </w:rPr>
        <w:t xml:space="preserve"> </w:t>
      </w:r>
      <w:r>
        <w:rPr>
          <w:sz w:val="24"/>
          <w:szCs w:val="24"/>
        </w:rPr>
        <w:t>question</w:t>
      </w:r>
      <w:r>
        <w:rPr>
          <w:rFonts w:hint="eastAsia" w:eastAsia="宋体"/>
          <w:sz w:val="24"/>
          <w:szCs w:val="24"/>
          <w:lang w:eastAsia="zh-CN"/>
        </w:rPr>
        <w:t xml:space="preserve"> </w:t>
      </w:r>
      <w:r>
        <w:rPr>
          <w:sz w:val="24"/>
          <w:szCs w:val="24"/>
        </w:rPr>
        <w:t>we</w:t>
      </w:r>
      <w:r>
        <w:rPr>
          <w:rFonts w:hint="eastAsia" w:eastAsia="宋体"/>
          <w:sz w:val="24"/>
          <w:szCs w:val="24"/>
          <w:lang w:eastAsia="zh-CN"/>
        </w:rPr>
        <w:t xml:space="preserve"> </w:t>
      </w:r>
      <w:r>
        <w:rPr>
          <w:sz w:val="24"/>
          <w:szCs w:val="24"/>
        </w:rPr>
        <w:t>will</w:t>
      </w:r>
      <w:r>
        <w:rPr>
          <w:rFonts w:hint="eastAsia" w:eastAsia="宋体"/>
          <w:sz w:val="24"/>
          <w:szCs w:val="24"/>
          <w:lang w:eastAsia="zh-CN"/>
        </w:rPr>
        <w:t xml:space="preserve"> </w:t>
      </w:r>
      <w:r>
        <w:rPr>
          <w:sz w:val="24"/>
          <w:szCs w:val="24"/>
        </w:rPr>
        <w:t>be</w:t>
      </w:r>
      <w:r>
        <w:rPr>
          <w:rFonts w:hint="eastAsia" w:eastAsia="宋体"/>
          <w:sz w:val="24"/>
          <w:szCs w:val="24"/>
          <w:lang w:eastAsia="zh-CN"/>
        </w:rPr>
        <w:t xml:space="preserve"> </w:t>
      </w:r>
      <w:r>
        <w:rPr>
          <w:sz w:val="24"/>
          <w:szCs w:val="24"/>
        </w:rPr>
        <w:t>asked</w:t>
      </w:r>
      <w:r>
        <w:rPr>
          <w:rFonts w:hint="eastAsia" w:eastAsia="宋体"/>
          <w:sz w:val="24"/>
          <w:szCs w:val="24"/>
          <w:lang w:eastAsia="zh-CN"/>
        </w:rPr>
        <w:t xml:space="preserve"> </w:t>
      </w:r>
      <w:r>
        <w:rPr>
          <w:sz w:val="24"/>
          <w:szCs w:val="24"/>
        </w:rPr>
        <w:t>in any</w:t>
      </w:r>
      <w:r>
        <w:rPr>
          <w:rFonts w:hint="eastAsia" w:eastAsia="宋体"/>
          <w:sz w:val="24"/>
          <w:szCs w:val="24"/>
          <w:lang w:eastAsia="zh-CN"/>
        </w:rPr>
        <w:t xml:space="preserve"> </w:t>
      </w:r>
      <w:r>
        <w:rPr>
          <w:sz w:val="24"/>
          <w:szCs w:val="24"/>
        </w:rPr>
        <w:t>new social context is “What do</w:t>
      </w:r>
      <w:r>
        <w:rPr>
          <w:rFonts w:hint="eastAsia" w:eastAsia="宋体"/>
          <w:sz w:val="24"/>
          <w:szCs w:val="24"/>
          <w:lang w:eastAsia="zh-CN"/>
        </w:rPr>
        <w:t xml:space="preserve"> </w:t>
      </w:r>
      <w:r>
        <w:rPr>
          <w:sz w:val="24"/>
          <w:szCs w:val="24"/>
        </w:rPr>
        <w:t>you do?” and according to how we answer, snobs will either welcome us with broad smiles, or leave us in the cold.</w:t>
      </w:r>
    </w:p>
    <w:p w14:paraId="092690D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And that is why we are fired up by such a desperate urge to achieve and impress.</w:t>
      </w:r>
    </w:p>
    <w:p w14:paraId="292F6EDC">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Sometimes our behaviour is mistaken for greed and vanity, but it is more than this. A lot of our interest in fancy cars, jobs and houses has nothing to do with materialism. It has to do with a hunger for the respect and esteem that is only available in our societies through the acquisition of material goods. It isn’t the goods themselves we</w:t>
      </w:r>
      <w:r>
        <w:rPr>
          <w:rFonts w:hint="eastAsia" w:eastAsia="宋体"/>
          <w:sz w:val="24"/>
          <w:szCs w:val="24"/>
          <w:lang w:eastAsia="zh-CN"/>
        </w:rPr>
        <w:t xml:space="preserve"> </w:t>
      </w:r>
      <w:r>
        <w:rPr>
          <w:sz w:val="24"/>
          <w:szCs w:val="24"/>
        </w:rPr>
        <w:t>seek, it is the</w:t>
      </w:r>
      <w:r>
        <w:rPr>
          <w:rFonts w:hint="eastAsia" w:eastAsia="宋体"/>
          <w:sz w:val="24"/>
          <w:szCs w:val="24"/>
          <w:lang w:eastAsia="zh-CN"/>
        </w:rPr>
        <w:t xml:space="preserve"> </w:t>
      </w:r>
      <w:r>
        <w:rPr>
          <w:sz w:val="24"/>
          <w:szCs w:val="24"/>
        </w:rPr>
        <w:t>love</w:t>
      </w:r>
      <w:r>
        <w:rPr>
          <w:rFonts w:hint="eastAsia" w:eastAsia="宋体"/>
          <w:sz w:val="24"/>
          <w:szCs w:val="24"/>
          <w:lang w:eastAsia="zh-CN"/>
        </w:rPr>
        <w:t xml:space="preserve"> </w:t>
      </w:r>
      <w:r>
        <w:rPr>
          <w:sz w:val="24"/>
          <w:szCs w:val="24"/>
        </w:rPr>
        <w:t>we</w:t>
      </w:r>
      <w:r>
        <w:rPr>
          <w:rFonts w:hint="eastAsia" w:eastAsia="宋体"/>
          <w:sz w:val="24"/>
          <w:szCs w:val="24"/>
          <w:lang w:eastAsia="zh-CN"/>
        </w:rPr>
        <w:t xml:space="preserve"> </w:t>
      </w:r>
      <w:r>
        <w:rPr>
          <w:sz w:val="24"/>
          <w:szCs w:val="24"/>
        </w:rPr>
        <w:t>stand</w:t>
      </w:r>
      <w:r>
        <w:rPr>
          <w:rFonts w:hint="eastAsia" w:eastAsia="宋体"/>
          <w:sz w:val="24"/>
          <w:szCs w:val="24"/>
          <w:lang w:eastAsia="zh-CN"/>
        </w:rPr>
        <w:t xml:space="preserve"> </w:t>
      </w:r>
      <w:r>
        <w:rPr>
          <w:sz w:val="24"/>
          <w:szCs w:val="24"/>
        </w:rPr>
        <w:t>to gain through our possession of them. The next time we see someone driving a Ferrari, we shouldn’t condemn them for their greed, we should pity them for the intensity of their need for love from the world.</w:t>
      </w:r>
    </w:p>
    <w:p w14:paraId="436DD7C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At</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root</w:t>
      </w:r>
      <w:r>
        <w:rPr>
          <w:rFonts w:hint="eastAsia" w:eastAsia="宋体"/>
          <w:sz w:val="24"/>
          <w:szCs w:val="24"/>
          <w:lang w:eastAsia="zh-CN"/>
        </w:rPr>
        <w:t xml:space="preserve"> </w:t>
      </w:r>
      <w:r>
        <w:rPr>
          <w:sz w:val="24"/>
          <w:szCs w:val="24"/>
        </w:rPr>
        <w:t>of</w:t>
      </w:r>
      <w:r>
        <w:rPr>
          <w:rFonts w:hint="eastAsia" w:eastAsia="宋体"/>
          <w:sz w:val="24"/>
          <w:szCs w:val="24"/>
          <w:lang w:eastAsia="zh-CN"/>
        </w:rPr>
        <w:t xml:space="preserve"> </w:t>
      </w:r>
      <w:r>
        <w:rPr>
          <w:sz w:val="24"/>
          <w:szCs w:val="24"/>
        </w:rPr>
        <w:t>snobbery is a lack of</w:t>
      </w:r>
      <w:r>
        <w:rPr>
          <w:rFonts w:hint="eastAsia" w:eastAsia="宋体"/>
          <w:sz w:val="24"/>
          <w:szCs w:val="24"/>
          <w:lang w:eastAsia="zh-CN"/>
        </w:rPr>
        <w:t xml:space="preserve"> </w:t>
      </w:r>
      <w:r>
        <w:rPr>
          <w:sz w:val="24"/>
          <w:szCs w:val="24"/>
        </w:rPr>
        <w:t>imagination and confidence about how</w:t>
      </w:r>
      <w:r>
        <w:rPr>
          <w:rFonts w:hint="eastAsia" w:eastAsia="宋体"/>
          <w:sz w:val="24"/>
          <w:szCs w:val="24"/>
          <w:lang w:eastAsia="zh-CN"/>
        </w:rPr>
        <w:t xml:space="preserve"> </w:t>
      </w:r>
      <w:r>
        <w:rPr>
          <w:sz w:val="24"/>
          <w:szCs w:val="24"/>
        </w:rPr>
        <w:t>to decide who in the world is valuable.</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snobs</w:t>
      </w:r>
      <w:r>
        <w:rPr>
          <w:rFonts w:hint="eastAsia" w:eastAsia="宋体"/>
          <w:sz w:val="24"/>
          <w:szCs w:val="24"/>
          <w:lang w:eastAsia="zh-CN"/>
        </w:rPr>
        <w:t xml:space="preserve"> </w:t>
      </w:r>
      <w:r>
        <w:rPr>
          <w:sz w:val="24"/>
          <w:szCs w:val="24"/>
        </w:rPr>
        <w:t>are</w:t>
      </w:r>
      <w:r>
        <w:rPr>
          <w:rFonts w:hint="eastAsia" w:eastAsia="宋体"/>
          <w:sz w:val="24"/>
          <w:szCs w:val="24"/>
          <w:lang w:eastAsia="zh-CN"/>
        </w:rPr>
        <w:t xml:space="preserve"> </w:t>
      </w:r>
      <w:r>
        <w:rPr>
          <w:sz w:val="24"/>
          <w:szCs w:val="24"/>
        </w:rPr>
        <w:t>brutally</w:t>
      </w:r>
      <w:r>
        <w:rPr>
          <w:rFonts w:hint="eastAsia" w:eastAsia="宋体"/>
          <w:sz w:val="24"/>
          <w:szCs w:val="24"/>
          <w:lang w:eastAsia="zh-CN"/>
        </w:rPr>
        <w:t xml:space="preserve"> </w:t>
      </w:r>
      <w:r>
        <w:rPr>
          <w:sz w:val="24"/>
          <w:szCs w:val="24"/>
        </w:rPr>
        <w:t>misguided</w:t>
      </w:r>
      <w:r>
        <w:rPr>
          <w:rFonts w:hint="eastAsia" w:eastAsia="宋体"/>
          <w:sz w:val="24"/>
          <w:szCs w:val="24"/>
          <w:lang w:eastAsia="zh-CN"/>
        </w:rPr>
        <w:t xml:space="preserve"> </w:t>
      </w:r>
      <w:r>
        <w:rPr>
          <w:sz w:val="24"/>
          <w:szCs w:val="24"/>
        </w:rPr>
        <w:t>and</w:t>
      </w:r>
      <w:r>
        <w:rPr>
          <w:rFonts w:hint="eastAsia" w:eastAsia="宋体"/>
          <w:sz w:val="24"/>
          <w:szCs w:val="24"/>
          <w:lang w:eastAsia="zh-CN"/>
        </w:rPr>
        <w:t xml:space="preserve"> </w:t>
      </w:r>
      <w:r>
        <w:rPr>
          <w:sz w:val="24"/>
          <w:szCs w:val="24"/>
        </w:rPr>
        <w:t>slavish in their</w:t>
      </w:r>
      <w:r>
        <w:rPr>
          <w:rFonts w:hint="eastAsia" w:eastAsia="宋体"/>
          <w:sz w:val="24"/>
          <w:szCs w:val="24"/>
          <w:lang w:eastAsia="zh-CN"/>
        </w:rPr>
        <w:t xml:space="preserve"> </w:t>
      </w:r>
      <w:r>
        <w:rPr>
          <w:sz w:val="24"/>
          <w:szCs w:val="24"/>
        </w:rPr>
        <w:t>beliefs about how</w:t>
      </w:r>
      <w:r>
        <w:rPr>
          <w:rFonts w:hint="eastAsia" w:eastAsia="宋体"/>
          <w:sz w:val="24"/>
          <w:szCs w:val="24"/>
          <w:lang w:eastAsia="zh-CN"/>
        </w:rPr>
        <w:t xml:space="preserve"> </w:t>
      </w:r>
      <w:r>
        <w:rPr>
          <w:sz w:val="24"/>
          <w:szCs w:val="24"/>
        </w:rPr>
        <w:t>the superior individuals can</w:t>
      </w:r>
      <w:r>
        <w:rPr>
          <w:rFonts w:hint="eastAsia" w:eastAsia="宋体"/>
          <w:sz w:val="24"/>
          <w:szCs w:val="24"/>
          <w:lang w:eastAsia="zh-CN"/>
        </w:rPr>
        <w:t xml:space="preserve"> </w:t>
      </w:r>
      <w:r>
        <w:rPr>
          <w:sz w:val="24"/>
          <w:szCs w:val="24"/>
        </w:rPr>
        <w:t>be identified. For</w:t>
      </w:r>
      <w:r>
        <w:rPr>
          <w:rFonts w:hint="eastAsia" w:eastAsia="宋体"/>
          <w:sz w:val="24"/>
          <w:szCs w:val="24"/>
          <w:lang w:eastAsia="zh-CN"/>
        </w:rPr>
        <w:t xml:space="preserve"> </w:t>
      </w:r>
      <w:r>
        <w:rPr>
          <w:sz w:val="24"/>
          <w:szCs w:val="24"/>
        </w:rPr>
        <w:t>snobs,</w:t>
      </w:r>
      <w:r>
        <w:rPr>
          <w:rFonts w:hint="eastAsia" w:eastAsia="宋体"/>
          <w:sz w:val="24"/>
          <w:szCs w:val="24"/>
          <w:lang w:eastAsia="zh-CN"/>
        </w:rPr>
        <w:t xml:space="preserve"> </w:t>
      </w:r>
      <w:r>
        <w:rPr>
          <w:sz w:val="24"/>
          <w:szCs w:val="24"/>
        </w:rPr>
        <w:t>it</w:t>
      </w:r>
      <w:r>
        <w:rPr>
          <w:rFonts w:hint="eastAsia" w:eastAsia="宋体"/>
          <w:sz w:val="24"/>
          <w:szCs w:val="24"/>
          <w:lang w:eastAsia="zh-CN"/>
        </w:rPr>
        <w:t xml:space="preserve"> </w:t>
      </w:r>
      <w:r>
        <w:rPr>
          <w:sz w:val="24"/>
          <w:szCs w:val="24"/>
        </w:rPr>
        <w:t>is</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already</w:t>
      </w:r>
      <w:r>
        <w:rPr>
          <w:rFonts w:hint="eastAsia" w:eastAsia="宋体"/>
          <w:sz w:val="24"/>
          <w:szCs w:val="24"/>
          <w:lang w:eastAsia="zh-CN"/>
        </w:rPr>
        <w:t xml:space="preserve"> </w:t>
      </w:r>
      <w:r>
        <w:rPr>
          <w:sz w:val="24"/>
          <w:szCs w:val="24"/>
        </w:rPr>
        <w:t>acclaimed</w:t>
      </w:r>
      <w:r>
        <w:rPr>
          <w:rFonts w:hint="eastAsia" w:eastAsia="宋体"/>
          <w:sz w:val="24"/>
          <w:szCs w:val="24"/>
          <w:lang w:eastAsia="zh-CN"/>
        </w:rPr>
        <w:t xml:space="preserve"> </w:t>
      </w:r>
      <w:r>
        <w:rPr>
          <w:sz w:val="24"/>
          <w:szCs w:val="24"/>
        </w:rPr>
        <w:t>and</w:t>
      </w:r>
      <w:r>
        <w:rPr>
          <w:rFonts w:hint="eastAsia" w:eastAsia="宋体"/>
          <w:sz w:val="24"/>
          <w:szCs w:val="24"/>
          <w:lang w:eastAsia="zh-CN"/>
        </w:rPr>
        <w:t xml:space="preserve"> </w:t>
      </w:r>
      <w:r>
        <w:rPr>
          <w:sz w:val="24"/>
          <w:szCs w:val="24"/>
        </w:rPr>
        <w:t>already</w:t>
      </w:r>
      <w:r>
        <w:rPr>
          <w:rFonts w:hint="eastAsia" w:eastAsia="宋体"/>
          <w:sz w:val="24"/>
          <w:szCs w:val="24"/>
          <w:lang w:eastAsia="zh-CN"/>
        </w:rPr>
        <w:t xml:space="preserve"> </w:t>
      </w:r>
      <w:r>
        <w:rPr>
          <w:sz w:val="24"/>
          <w:szCs w:val="24"/>
        </w:rPr>
        <w:t>successful</w:t>
      </w:r>
      <w:r>
        <w:rPr>
          <w:rFonts w:hint="eastAsia" w:eastAsia="宋体"/>
          <w:sz w:val="24"/>
          <w:szCs w:val="24"/>
          <w:lang w:eastAsia="zh-CN"/>
        </w:rPr>
        <w:t xml:space="preserve"> </w:t>
      </w:r>
      <w:r>
        <w:rPr>
          <w:sz w:val="24"/>
          <w:szCs w:val="24"/>
        </w:rPr>
        <w:t>who</w:t>
      </w:r>
      <w:r>
        <w:rPr>
          <w:rFonts w:hint="eastAsia" w:eastAsia="宋体"/>
          <w:sz w:val="24"/>
          <w:szCs w:val="24"/>
          <w:lang w:eastAsia="zh-CN"/>
        </w:rPr>
        <w:t xml:space="preserve"> </w:t>
      </w:r>
      <w:r>
        <w:rPr>
          <w:sz w:val="24"/>
          <w:szCs w:val="24"/>
        </w:rPr>
        <w:t>are</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only</w:t>
      </w:r>
      <w:r>
        <w:rPr>
          <w:rFonts w:hint="eastAsia" w:eastAsia="宋体"/>
          <w:sz w:val="24"/>
          <w:szCs w:val="24"/>
          <w:lang w:eastAsia="zh-CN"/>
        </w:rPr>
        <w:t xml:space="preserve"> </w:t>
      </w:r>
      <w:r>
        <w:rPr>
          <w:sz w:val="24"/>
          <w:szCs w:val="24"/>
        </w:rPr>
        <w:t>ones</w:t>
      </w:r>
      <w:r>
        <w:rPr>
          <w:rFonts w:hint="eastAsia" w:eastAsia="宋体"/>
          <w:sz w:val="24"/>
          <w:szCs w:val="24"/>
          <w:lang w:eastAsia="zh-CN"/>
        </w:rPr>
        <w:t xml:space="preserve"> </w:t>
      </w:r>
      <w:r>
        <w:rPr>
          <w:sz w:val="24"/>
          <w:szCs w:val="24"/>
        </w:rPr>
        <w:t>worthy</w:t>
      </w:r>
      <w:r>
        <w:rPr>
          <w:rFonts w:hint="eastAsia" w:eastAsia="宋体"/>
          <w:sz w:val="24"/>
          <w:szCs w:val="24"/>
          <w:lang w:eastAsia="zh-CN"/>
        </w:rPr>
        <w:t xml:space="preserve"> </w:t>
      </w:r>
      <w:r>
        <w:rPr>
          <w:sz w:val="24"/>
          <w:szCs w:val="24"/>
        </w:rPr>
        <w:t>of respect. There is no room in their timid regimented minds to imagine that someone might be clever, kind or good — and yet somehow</w:t>
      </w:r>
      <w:r>
        <w:rPr>
          <w:rFonts w:hint="eastAsia" w:eastAsia="宋体"/>
          <w:sz w:val="24"/>
          <w:szCs w:val="24"/>
          <w:lang w:eastAsia="zh-CN"/>
        </w:rPr>
        <w:t xml:space="preserve"> </w:t>
      </w:r>
      <w:r>
        <w:rPr>
          <w:sz w:val="24"/>
          <w:szCs w:val="24"/>
        </w:rPr>
        <w:t>have</w:t>
      </w:r>
      <w:r>
        <w:rPr>
          <w:rFonts w:hint="eastAsia" w:eastAsia="宋体"/>
          <w:sz w:val="24"/>
          <w:szCs w:val="24"/>
          <w:lang w:eastAsia="zh-CN"/>
        </w:rPr>
        <w:t xml:space="preserve"> </w:t>
      </w:r>
      <w:r>
        <w:rPr>
          <w:sz w:val="24"/>
          <w:szCs w:val="24"/>
        </w:rPr>
        <w:t>been</w:t>
      </w:r>
      <w:r>
        <w:rPr>
          <w:rFonts w:hint="eastAsia" w:eastAsia="宋体"/>
          <w:sz w:val="24"/>
          <w:szCs w:val="24"/>
          <w:lang w:eastAsia="zh-CN"/>
        </w:rPr>
        <w:t xml:space="preserve"> </w:t>
      </w:r>
      <w:r>
        <w:rPr>
          <w:sz w:val="24"/>
          <w:szCs w:val="24"/>
        </w:rPr>
        <w:t>overlooked</w:t>
      </w:r>
      <w:r>
        <w:rPr>
          <w:rFonts w:hint="eastAsia" w:eastAsia="宋体"/>
          <w:sz w:val="24"/>
          <w:szCs w:val="24"/>
          <w:lang w:eastAsia="zh-CN"/>
        </w:rPr>
        <w:t xml:space="preserve"> </w:t>
      </w:r>
      <w:r>
        <w:rPr>
          <w:sz w:val="24"/>
          <w:szCs w:val="24"/>
        </w:rPr>
        <w:t>entirely</w:t>
      </w:r>
      <w:r>
        <w:rPr>
          <w:rFonts w:hint="eastAsia" w:eastAsia="宋体"/>
          <w:sz w:val="24"/>
          <w:szCs w:val="24"/>
          <w:lang w:eastAsia="zh-CN"/>
        </w:rPr>
        <w:t xml:space="preserve"> </w:t>
      </w:r>
      <w:r>
        <w:rPr>
          <w:sz w:val="24"/>
          <w:szCs w:val="24"/>
        </w:rPr>
        <w:t>by</w:t>
      </w:r>
      <w:r>
        <w:rPr>
          <w:rFonts w:hint="eastAsia" w:eastAsia="宋体"/>
          <w:sz w:val="24"/>
          <w:szCs w:val="24"/>
          <w:lang w:eastAsia="zh-CN"/>
        </w:rPr>
        <w:t xml:space="preserve"> </w:t>
      </w:r>
      <w:r>
        <w:rPr>
          <w:sz w:val="24"/>
          <w:szCs w:val="24"/>
        </w:rPr>
        <w:t>society,</w:t>
      </w:r>
      <w:r>
        <w:rPr>
          <w:rFonts w:hint="eastAsia" w:eastAsia="宋体"/>
          <w:sz w:val="24"/>
          <w:szCs w:val="24"/>
          <w:lang w:eastAsia="zh-CN"/>
        </w:rPr>
        <w:t xml:space="preserve"> </w:t>
      </w:r>
      <w:r>
        <w:rPr>
          <w:sz w:val="24"/>
          <w:szCs w:val="24"/>
        </w:rPr>
        <w:t>their</w:t>
      </w:r>
      <w:r>
        <w:rPr>
          <w:rFonts w:hint="eastAsia" w:eastAsia="宋体"/>
          <w:sz w:val="24"/>
          <w:szCs w:val="24"/>
          <w:lang w:eastAsia="zh-CN"/>
        </w:rPr>
        <w:t xml:space="preserve"> </w:t>
      </w:r>
      <w:r>
        <w:rPr>
          <w:sz w:val="24"/>
          <w:szCs w:val="24"/>
        </w:rPr>
        <w:t>qualities</w:t>
      </w:r>
      <w:r>
        <w:rPr>
          <w:rFonts w:hint="eastAsia" w:eastAsia="宋体"/>
          <w:sz w:val="24"/>
          <w:szCs w:val="24"/>
          <w:lang w:eastAsia="zh-CN"/>
        </w:rPr>
        <w:t xml:space="preserve"> </w:t>
      </w:r>
      <w:r>
        <w:rPr>
          <w:sz w:val="24"/>
          <w:szCs w:val="24"/>
        </w:rPr>
        <w:t>lying hidden beneath</w:t>
      </w:r>
      <w:r>
        <w:rPr>
          <w:rFonts w:hint="eastAsia" w:eastAsia="宋体"/>
          <w:sz w:val="24"/>
          <w:szCs w:val="24"/>
          <w:lang w:eastAsia="zh-CN"/>
        </w:rPr>
        <w:t xml:space="preserve"> </w:t>
      </w:r>
      <w:r>
        <w:rPr>
          <w:sz w:val="24"/>
          <w:szCs w:val="24"/>
        </w:rPr>
        <w:t>an</w:t>
      </w:r>
      <w:r>
        <w:rPr>
          <w:rFonts w:hint="eastAsia" w:eastAsia="宋体"/>
          <w:sz w:val="24"/>
          <w:szCs w:val="24"/>
          <w:lang w:eastAsia="zh-CN"/>
        </w:rPr>
        <w:t xml:space="preserve"> </w:t>
      </w:r>
      <w:r>
        <w:rPr>
          <w:sz w:val="24"/>
          <w:szCs w:val="24"/>
        </w:rPr>
        <w:t>unfamiliar veil</w:t>
      </w:r>
      <w:r>
        <w:rPr>
          <w:rFonts w:hint="eastAsia" w:eastAsia="宋体"/>
          <w:sz w:val="24"/>
          <w:szCs w:val="24"/>
          <w:lang w:eastAsia="zh-CN"/>
        </w:rPr>
        <w:t xml:space="preserve"> </w:t>
      </w:r>
      <w:r>
        <w:rPr>
          <w:sz w:val="24"/>
          <w:szCs w:val="24"/>
        </w:rPr>
        <w:t>and having as yet discovered no obvious outlet.</w:t>
      </w:r>
    </w:p>
    <w:p w14:paraId="11CC8A2B">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The true answer to snobbery is not to say that there is no such thing as a better or worse person, but to insist that better or worse exist in constantly unexpected places and carry none of the outward signs of distinction. And because we are such poor judges of the worth of others,</w:t>
      </w:r>
      <w:r>
        <w:rPr>
          <w:rFonts w:hint="eastAsia" w:eastAsia="宋体"/>
          <w:sz w:val="24"/>
          <w:szCs w:val="24"/>
          <w:lang w:eastAsia="zh-CN"/>
        </w:rPr>
        <w:t xml:space="preserve"> </w:t>
      </w:r>
      <w:r>
        <w:rPr>
          <w:sz w:val="24"/>
          <w:szCs w:val="24"/>
        </w:rPr>
        <w:t>our ultimate duty remains to be kind, good, curious and imaginative about pretty much everyone who ever crosses our path.</w:t>
      </w:r>
    </w:p>
    <w:p w14:paraId="13942801">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1"/>
          <w:szCs w:val="21"/>
        </w:rPr>
      </w:pPr>
    </w:p>
    <w:p w14:paraId="72F085FB">
      <w:pPr>
        <w:spacing w:before="64" w:line="186" w:lineRule="auto"/>
        <w:ind w:left="280"/>
        <w:rPr>
          <w:rFonts w:ascii="Times New Roman" w:hAnsi="Times New Roman" w:eastAsia="Times New Roman" w:cs="Times New Roman"/>
          <w:b/>
          <w:bCs/>
          <w:spacing w:val="-3"/>
          <w:sz w:val="22"/>
          <w:szCs w:val="22"/>
        </w:rPr>
      </w:pPr>
    </w:p>
    <w:p w14:paraId="5E28F67B">
      <w:pPr>
        <w:spacing w:before="64" w:line="186" w:lineRule="auto"/>
        <w:ind w:left="280"/>
        <w:rPr>
          <w:rFonts w:ascii="Times New Roman" w:hAnsi="Times New Roman" w:eastAsia="Times New Roman" w:cs="Times New Roman"/>
          <w:b/>
          <w:bCs/>
          <w:spacing w:val="-3"/>
          <w:sz w:val="22"/>
          <w:szCs w:val="22"/>
        </w:rPr>
      </w:pPr>
    </w:p>
    <w:p w14:paraId="3FC43101">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jc w:val="both"/>
        <w:textAlignment w:val="baseline"/>
        <w:rPr>
          <w:rFonts w:hint="eastAsia" w:eastAsia="宋体"/>
          <w:b/>
          <w:bCs/>
          <w:sz w:val="22"/>
          <w:szCs w:val="22"/>
          <w:lang w:val="en-US" w:eastAsia="zh-CN"/>
        </w:rPr>
      </w:pPr>
    </w:p>
    <w:p w14:paraId="5F2F2E06">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2"/>
          <w:szCs w:val="22"/>
          <w:lang w:val="en-US" w:eastAsia="zh-CN"/>
        </w:rPr>
      </w:pPr>
      <w:r>
        <w:rPr>
          <w:rFonts w:hint="eastAsia" w:eastAsia="宋体"/>
          <w:b/>
          <w:bCs/>
          <w:sz w:val="22"/>
          <w:szCs w:val="22"/>
          <w:lang w:val="en-US" w:eastAsia="zh-CN"/>
        </w:rPr>
        <w:t>2025年6月第三套</w:t>
      </w:r>
    </w:p>
    <w:p w14:paraId="0F16E518">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left"/>
        <w:textAlignment w:val="baseline"/>
        <w:rPr>
          <w:rFonts w:hint="eastAsia" w:eastAsia="宋体"/>
          <w:b/>
          <w:bCs/>
          <w:sz w:val="22"/>
          <w:szCs w:val="22"/>
          <w:lang w:val="en-US" w:eastAsia="zh-CN"/>
        </w:rPr>
      </w:pPr>
      <w:r>
        <w:rPr>
          <w:rFonts w:hint="eastAsia" w:eastAsia="宋体"/>
          <w:b/>
          <w:bCs/>
          <w:sz w:val="22"/>
          <w:szCs w:val="22"/>
          <w:lang w:val="en-US" w:eastAsia="zh-CN"/>
        </w:rPr>
        <w:t>Passage one</w:t>
      </w:r>
    </w:p>
    <w:p w14:paraId="22C99D3B">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我们为何如此担忧自己的职业？部分原因与金钱有关，但我们的恐惧也存在心理层面的因素。</w:t>
      </w:r>
    </w:p>
    <w:p w14:paraId="3C494368">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我们担忧，是因为我们怀疑</w:t>
      </w:r>
      <w:r>
        <w:rPr>
          <w:rFonts w:hint="default" w:ascii="黑体" w:hAnsi="黑体"/>
          <w:sz w:val="24"/>
          <w:szCs w:val="24"/>
          <w:u w:val="none" w:color="auto"/>
          <w:lang w:val="en-US" w:eastAsia="zh-CN"/>
        </w:rPr>
        <w:t>——</w:t>
      </w:r>
      <w:r>
        <w:rPr>
          <w:rFonts w:hint="eastAsia" w:ascii="黑体" w:hAnsi="黑体"/>
          <w:sz w:val="24"/>
          <w:szCs w:val="24"/>
          <w:u w:val="none" w:color="auto"/>
          <w:lang w:val="en-US" w:eastAsia="zh-CN"/>
        </w:rPr>
        <w:t>并非错误怀疑</w:t>
      </w:r>
      <w:r>
        <w:rPr>
          <w:rFonts w:hint="default" w:ascii="黑体" w:hAnsi="黑体"/>
          <w:sz w:val="24"/>
          <w:szCs w:val="24"/>
          <w:u w:val="none" w:color="auto"/>
          <w:lang w:val="en-US" w:eastAsia="zh-CN"/>
        </w:rPr>
        <w:t>——</w:t>
      </w:r>
      <w:r>
        <w:rPr>
          <w:rFonts w:hint="eastAsia" w:ascii="黑体" w:hAnsi="黑体"/>
          <w:sz w:val="24"/>
          <w:szCs w:val="24"/>
          <w:u w:val="none" w:color="auto"/>
          <w:lang w:val="en-US" w:eastAsia="zh-CN"/>
        </w:rPr>
        <w:t>这个世界充斥着令人恐惧的一类人，他们随时准备无情且迅速地评判我们：这类人我们可以称之为势利者。</w:t>
      </w:r>
    </w:p>
    <w:p w14:paraId="3CC1F30E">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势利者是指那些抓住我们相对较小的局部特征便以此来刻板判定我们值得他们多少关注的人。过去，他们可能看重你的家世出身如何，是否与王室沾亲带故。而如今，势利者只关心一件事：你靠什么谋生。</w:t>
      </w:r>
    </w:p>
    <w:p w14:paraId="34C4C34F">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这就解释了为何在任何新社交场合，我们被问到的第一个问题都是“你是做什么的？”，而根据我们的回答，势利者要么对我们笑脸相迎，要么对我们冷眼相待。</w:t>
      </w:r>
    </w:p>
    <w:p w14:paraId="04FE27DD">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这就是为何我们如此热切地渴望有所成就、引人钦佩。</w:t>
      </w:r>
    </w:p>
    <w:p w14:paraId="094848B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有时，我们的行为被误解是贪婪或虚荣，但其实不止于此。我们对豪车、体面工作和豪宅的兴趣很大程度上与物质主义无关，而与渴望受到尊重和敬仰有关，在我们的社会里，唯有通过获取物质财富才能得到尊重和敬仰。我们追求的不是物质本身，而是通过拥有这些物质而可能获得的爱意。下次我们看到有人开着法拉利跑车时，我们不应谴责他们贪婪，而应同情他们极度需要来自这个世界的爱意。</w:t>
      </w:r>
    </w:p>
    <w:p w14:paraId="20BA3032">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left"/>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势利行为的根源在于缺乏判断他人价值的想象力和信心。势利者在如何识别杰出人士方面被严重误导且盲目自信。对势利者而言，只有那些已备受称赞、已事业有成者才值得尊重。在他们怯懦又刻板的头脑中，根本无法想象某人可能聪慧、善良或友好</w:t>
      </w:r>
      <w:r>
        <w:rPr>
          <w:rFonts w:hint="default" w:ascii="黑体" w:hAnsi="黑体"/>
          <w:sz w:val="24"/>
          <w:szCs w:val="24"/>
          <w:u w:val="none" w:color="auto"/>
          <w:lang w:val="en-US" w:eastAsia="zh-CN"/>
        </w:rPr>
        <w:t>——</w:t>
      </w:r>
      <w:r>
        <w:rPr>
          <w:rFonts w:hint="eastAsia" w:ascii="黑体" w:hAnsi="黑体"/>
          <w:sz w:val="24"/>
          <w:szCs w:val="24"/>
          <w:u w:val="none" w:color="auto"/>
          <w:lang w:val="en-US" w:eastAsia="zh-CN"/>
        </w:rPr>
        <w:t>却不知为何被社会全然忽视，其品质隐藏在陌生的面纱之下，尚未寻得明显的展现途径。</w:t>
      </w:r>
    </w:p>
    <w:p w14:paraId="2C494EC2">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应对势利行为的真正答案，不在于否定人有好坏之分，而在于坚称更好或更坏的人常常存在于意想不到的地方且不带任何外在的区别标志。正因我们对他人价值的判断如此不准，所以我们的终极责任便是对几乎所有的偶過者都保持善良、友好、好奇和丰富的想象力。</w:t>
      </w:r>
    </w:p>
    <w:p w14:paraId="445F1756">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2"/>
          <w:szCs w:val="22"/>
          <w:lang w:val="en-US" w:eastAsia="zh-CN"/>
        </w:rPr>
      </w:pPr>
    </w:p>
    <w:p w14:paraId="65E72C44">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2"/>
          <w:szCs w:val="22"/>
          <w:lang w:val="en-US" w:eastAsia="zh-CN"/>
        </w:rPr>
      </w:pPr>
    </w:p>
    <w:p w14:paraId="270D4510">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2"/>
          <w:szCs w:val="22"/>
          <w:lang w:val="en-US" w:eastAsia="zh-CN"/>
        </w:rPr>
      </w:pPr>
    </w:p>
    <w:p w14:paraId="16902FDF">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2"/>
          <w:szCs w:val="22"/>
          <w:lang w:val="en-US" w:eastAsia="zh-CN"/>
        </w:rPr>
      </w:pPr>
      <w:bookmarkStart w:id="0" w:name="_GoBack"/>
      <w:bookmarkEnd w:id="0"/>
    </w:p>
    <w:sectPr>
      <w:headerReference r:id="rId5" w:type="default"/>
      <w:footerReference r:id="rId6" w:type="default"/>
      <w:pgSz w:w="11906" w:h="16838"/>
      <w:pgMar w:top="765" w:right="697" w:bottom="144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92C4B32"/>
    <w:rsid w:val="1AF6092C"/>
    <w:rsid w:val="2F1445E6"/>
    <w:rsid w:val="497844B5"/>
    <w:rsid w:val="4B0A00BF"/>
    <w:rsid w:val="4CF378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1215</Words>
  <Characters>2783</Characters>
  <TotalTime>12</TotalTime>
  <ScaleCrop>false</ScaleCrop>
  <LinksUpToDate>false</LinksUpToDate>
  <CharactersWithSpaces>3231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dcterms:modified xsi:type="dcterms:W3CDTF">2025-09-19T08:47:43Z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eyJoZGlkIjoiZTQzMjhiNzk3YzEwMDkzYWY1MTUwMjBkZjk0MGUzNDciLCJ1c2VySWQiOiI2NTAwNzMzNzcifQ==</vt:lpwstr>
  </property>
  <property fmtid="{D5CDD505-2E9C-101B-9397-08002B2CF9AE}" pid="3" name="KSOProductBuildVer">
    <vt:lpwstr>2052-12.1.0.22529</vt:lpwstr>
  </property>
  <property fmtid="{D5CDD505-2E9C-101B-9397-08002B2CF9AE}" pid="4" name="ICV">
    <vt:lpwstr>AE087F8957E349F5AF90958E6394BE3E_13</vt:lpwstr>
  </property>
</Properties>
</file>